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72FD" w14:textId="77777777" w:rsidR="00F03F60" w:rsidRPr="006A1451" w:rsidRDefault="00F03F60" w:rsidP="00F03F60">
      <w:pPr>
        <w:shd w:val="clear" w:color="auto" w:fill="FFFFFF"/>
        <w:spacing w:after="0" w:line="240" w:lineRule="auto"/>
        <w:jc w:val="center"/>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THỂ LỆ THAM GIA THỬ THÁCH NHẢY TIKTOK</w:t>
      </w:r>
      <w:r w:rsidRPr="006A1451">
        <w:rPr>
          <w:rFonts w:ascii="Roboto" w:eastAsia="Times New Roman" w:hAnsi="Roboto" w:cs="Times New Roman"/>
          <w:color w:val="504E4E"/>
          <w:sz w:val="21"/>
          <w:szCs w:val="21"/>
          <w:lang w:eastAsia="vi-VN"/>
        </w:rPr>
        <w:br/>
      </w:r>
      <w:r w:rsidRPr="006A1451">
        <w:rPr>
          <w:rFonts w:ascii="inherit" w:eastAsia="Times New Roman" w:hAnsi="inherit" w:cs="Times New Roman"/>
          <w:b/>
          <w:bCs/>
          <w:color w:val="504E4E"/>
          <w:sz w:val="21"/>
          <w:szCs w:val="21"/>
          <w:bdr w:val="none" w:sz="0" w:space="0" w:color="auto" w:frame="1"/>
          <w:lang w:eastAsia="vi-VN"/>
        </w:rPr>
        <w:t>“NÀO CÙNG TẬP NGAY! VÌ MỘT VIỆT NAM KHỎE MẠNH, HẠNH PHÚC”</w:t>
      </w:r>
    </w:p>
    <w:p w14:paraId="34D718C5"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Chiến dịch “Nào Cùng Tập Ngay! Vì Một Việt Nam Khỏe Manh, Hạnh Phúc” được khởi xướng &amp; thực hiện bởi Ủy ban Olympic Việt Nam và Tổng cục Thể dục Thể Thao với sự đồng hành chính của Herbalife Nutrition.</w:t>
      </w:r>
    </w:p>
    <w:p w14:paraId="3ADE14A2"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1. Tên thử thách: </w:t>
      </w:r>
      <w:r w:rsidRPr="006A1451">
        <w:rPr>
          <w:rFonts w:ascii="Roboto" w:eastAsia="Times New Roman" w:hAnsi="Roboto" w:cs="Times New Roman"/>
          <w:color w:val="504E4E"/>
          <w:sz w:val="21"/>
          <w:szCs w:val="21"/>
          <w:lang w:eastAsia="vi-VN"/>
        </w:rPr>
        <w:t>“</w:t>
      </w:r>
      <w:r w:rsidRPr="006A1451">
        <w:rPr>
          <w:rFonts w:ascii="inherit" w:eastAsia="Times New Roman" w:hAnsi="inherit" w:cs="Times New Roman"/>
          <w:b/>
          <w:bCs/>
          <w:color w:val="504E4E"/>
          <w:sz w:val="21"/>
          <w:szCs w:val="21"/>
          <w:bdr w:val="none" w:sz="0" w:space="0" w:color="auto" w:frame="1"/>
          <w:lang w:eastAsia="vi-VN"/>
        </w:rPr>
        <w:t>NÀO CÙNG TẬP NGAY! VÌ MỘT VIỆT NAM KHỎE MẠNH, HẠNH PHÚC</w:t>
      </w:r>
      <w:r w:rsidRPr="006A1451">
        <w:rPr>
          <w:rFonts w:ascii="Roboto" w:eastAsia="Times New Roman" w:hAnsi="Roboto" w:cs="Times New Roman"/>
          <w:color w:val="504E4E"/>
          <w:sz w:val="21"/>
          <w:szCs w:val="21"/>
          <w:lang w:eastAsia="vi-VN"/>
        </w:rPr>
        <w:t>” (“</w:t>
      </w:r>
      <w:r w:rsidRPr="006A1451">
        <w:rPr>
          <w:rFonts w:ascii="inherit" w:eastAsia="Times New Roman" w:hAnsi="inherit" w:cs="Times New Roman"/>
          <w:i/>
          <w:iCs/>
          <w:color w:val="504E4E"/>
          <w:sz w:val="21"/>
          <w:szCs w:val="21"/>
          <w:bdr w:val="none" w:sz="0" w:space="0" w:color="auto" w:frame="1"/>
          <w:lang w:eastAsia="vi-VN"/>
        </w:rPr>
        <w:t>Chương trình</w:t>
      </w:r>
      <w:r w:rsidRPr="006A1451">
        <w:rPr>
          <w:rFonts w:ascii="Roboto" w:eastAsia="Times New Roman" w:hAnsi="Roboto" w:cs="Times New Roman"/>
          <w:color w:val="504E4E"/>
          <w:sz w:val="21"/>
          <w:szCs w:val="21"/>
          <w:lang w:eastAsia="vi-VN"/>
        </w:rPr>
        <w:t>”)</w:t>
      </w:r>
    </w:p>
    <w:p w14:paraId="74CA673C"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2. Thời gian diễn ra chương trình và phạm vi tổ chức:</w:t>
      </w:r>
    </w:p>
    <w:p w14:paraId="13E76794"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2.1.      Từ ngày 11/11/2021 đến hết ngày 30/11/2021.</w:t>
      </w:r>
    </w:p>
    <w:p w14:paraId="2F7D5921"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2.2.      Phạm vi: Toàn quốc.</w:t>
      </w:r>
    </w:p>
    <w:p w14:paraId="76D121F3"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3. Đối tượng tham gia: </w:t>
      </w:r>
      <w:r w:rsidRPr="006A1451">
        <w:rPr>
          <w:rFonts w:ascii="Roboto" w:eastAsia="Times New Roman" w:hAnsi="Roboto" w:cs="Times New Roman"/>
          <w:color w:val="504E4E"/>
          <w:sz w:val="21"/>
          <w:szCs w:val="21"/>
          <w:lang w:eastAsia="vi-VN"/>
        </w:rPr>
        <w:t>Công dân Việt Nam từ 18 tuổi trở lên, hiện đang sống và làm việc trên phạm vi lãnh thổ Việt Nam.</w:t>
      </w:r>
    </w:p>
    <w:p w14:paraId="501054BF"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4. Ban tổ chức: (viết tắt BTC) </w:t>
      </w:r>
      <w:r w:rsidRPr="006A1451">
        <w:rPr>
          <w:rFonts w:ascii="Roboto" w:eastAsia="Times New Roman" w:hAnsi="Roboto" w:cs="Times New Roman"/>
          <w:color w:val="504E4E"/>
          <w:sz w:val="21"/>
          <w:szCs w:val="21"/>
          <w:lang w:eastAsia="vi-VN"/>
        </w:rPr>
        <w:t>là đơn vị tổ chức dự án “Nào cùng tập ngay! Vì một Việt Nam khỏe mạnh, hạnh phúc” gồm Ủy ban Olympic Việt Nam và Tổng cục Thể dục Thể Thao.</w:t>
      </w:r>
    </w:p>
    <w:p w14:paraId="1D900BC4"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5. Cách thức tham gia:</w:t>
      </w:r>
    </w:p>
    <w:p w14:paraId="3A2012A7"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Người tham gia thực hiện đầy đủ các bước sau:</w:t>
      </w:r>
    </w:p>
    <w:p w14:paraId="7B787033" w14:textId="77777777" w:rsidR="00F03F60" w:rsidRPr="006A1451" w:rsidRDefault="00F03F60" w:rsidP="00F03F60">
      <w:pPr>
        <w:numPr>
          <w:ilvl w:val="0"/>
          <w:numId w:val="1"/>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Bước 1: Quay 1 đoạn video với thời lượng không quá 30 giây tập luyện thể dục thể thao hoặc nhảy:</w:t>
      </w:r>
      <w:r w:rsidRPr="006A1451">
        <w:rPr>
          <w:rFonts w:ascii="inherit" w:eastAsia="Times New Roman" w:hAnsi="inherit" w:cs="Times New Roman"/>
          <w:color w:val="004383"/>
          <w:sz w:val="21"/>
          <w:szCs w:val="21"/>
          <w:lang w:eastAsia="vi-VN"/>
        </w:rPr>
        <w:br/>
        <w:t>Theo video hướng dẫn tại đây: </w:t>
      </w:r>
      <w:hyperlink r:id="rId5" w:history="1">
        <w:r w:rsidRPr="006A1451">
          <w:rPr>
            <w:rFonts w:ascii="inherit" w:eastAsia="Times New Roman" w:hAnsi="inherit" w:cs="Times New Roman"/>
            <w:color w:val="004383"/>
            <w:sz w:val="21"/>
            <w:szCs w:val="21"/>
            <w:u w:val="single"/>
            <w:bdr w:val="none" w:sz="0" w:space="0" w:color="auto" w:frame="1"/>
            <w:lang w:eastAsia="vi-VN"/>
          </w:rPr>
          <w:t>https://vt.tiktok.com/ZSerRcoas/</w:t>
        </w:r>
      </w:hyperlink>
      <w:r w:rsidRPr="006A1451">
        <w:rPr>
          <w:rFonts w:ascii="inherit" w:eastAsia="Times New Roman" w:hAnsi="inherit" w:cs="Times New Roman"/>
          <w:color w:val="004383"/>
          <w:sz w:val="21"/>
          <w:szCs w:val="21"/>
          <w:lang w:eastAsia="vi-VN"/>
        </w:rPr>
        <w:t> với nền nhạc tại đây </w:t>
      </w:r>
      <w:hyperlink r:id="rId6" w:history="1">
        <w:r w:rsidRPr="006A1451">
          <w:rPr>
            <w:rFonts w:ascii="inherit" w:eastAsia="Times New Roman" w:hAnsi="inherit" w:cs="Times New Roman"/>
            <w:color w:val="004383"/>
            <w:sz w:val="21"/>
            <w:szCs w:val="21"/>
            <w:u w:val="single"/>
            <w:bdr w:val="none" w:sz="0" w:space="0" w:color="auto" w:frame="1"/>
            <w:lang w:eastAsia="vi-VN"/>
          </w:rPr>
          <w:t>https://vt.tiktok.com/ZSerRC4CV/</w:t>
        </w:r>
      </w:hyperlink>
      <w:r w:rsidRPr="006A1451">
        <w:rPr>
          <w:rFonts w:ascii="inherit" w:eastAsia="Times New Roman" w:hAnsi="inherit" w:cs="Times New Roman"/>
          <w:color w:val="004383"/>
          <w:sz w:val="21"/>
          <w:szCs w:val="21"/>
          <w:lang w:eastAsia="vi-VN"/>
        </w:rPr>
        <w:t> hoặc,</w:t>
      </w:r>
      <w:r w:rsidRPr="006A1451">
        <w:rPr>
          <w:rFonts w:ascii="inherit" w:eastAsia="Times New Roman" w:hAnsi="inherit" w:cs="Times New Roman"/>
          <w:color w:val="004383"/>
          <w:sz w:val="21"/>
          <w:szCs w:val="21"/>
          <w:lang w:eastAsia="vi-VN"/>
        </w:rPr>
        <w:br/>
        <w:t>Trên nền nhạc  “Nào Cùng Một Vòng Việt Nam” tại đây: </w:t>
      </w:r>
      <w:hyperlink r:id="rId7" w:history="1">
        <w:r w:rsidRPr="006A1451">
          <w:rPr>
            <w:rFonts w:ascii="inherit" w:eastAsia="Times New Roman" w:hAnsi="inherit" w:cs="Times New Roman"/>
            <w:color w:val="004383"/>
            <w:sz w:val="21"/>
            <w:szCs w:val="21"/>
            <w:u w:val="single"/>
            <w:bdr w:val="none" w:sz="0" w:space="0" w:color="auto" w:frame="1"/>
            <w:lang w:eastAsia="vi-VN"/>
          </w:rPr>
          <w:t>https://vt.tiktok.com/ZSerRC4CV/</w:t>
        </w:r>
      </w:hyperlink>
    </w:p>
    <w:p w14:paraId="56754512" w14:textId="77777777" w:rsidR="00F03F60" w:rsidRPr="006A1451" w:rsidRDefault="00F03F60" w:rsidP="00F03F60">
      <w:pPr>
        <w:numPr>
          <w:ilvl w:val="0"/>
          <w:numId w:val="1"/>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Bước 2: Đăng tải video với nền nhạc theo quy định lên TikTok kèm hashtag #NaoCungTapNgay.</w:t>
      </w:r>
    </w:p>
    <w:p w14:paraId="6BE796C8" w14:textId="77777777" w:rsidR="00F03F60" w:rsidRPr="006A1451" w:rsidRDefault="00F03F60" w:rsidP="00F03F60">
      <w:pPr>
        <w:numPr>
          <w:ilvl w:val="0"/>
          <w:numId w:val="1"/>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Bước 3: Comment hoặc inbox đường dẫn link của video TikTok dưới bài viết về cuộc thi "Thử thách nhảy TikTok" trên fanpage VSA </w:t>
      </w:r>
      <w:hyperlink r:id="rId8" w:history="1">
        <w:r w:rsidRPr="006A1451">
          <w:rPr>
            <w:rFonts w:ascii="inherit" w:eastAsia="Times New Roman" w:hAnsi="inherit" w:cs="Times New Roman"/>
            <w:color w:val="004383"/>
            <w:sz w:val="21"/>
            <w:szCs w:val="21"/>
            <w:u w:val="single"/>
            <w:bdr w:val="none" w:sz="0" w:space="0" w:color="auto" w:frame="1"/>
            <w:lang w:eastAsia="vi-VN"/>
          </w:rPr>
          <w:t>https://www.facebook.com/VSA.SportsForAll</w:t>
        </w:r>
      </w:hyperlink>
      <w:r w:rsidRPr="006A1451">
        <w:rPr>
          <w:rFonts w:ascii="inherit" w:eastAsia="Times New Roman" w:hAnsi="inherit" w:cs="Times New Roman"/>
          <w:color w:val="004383"/>
          <w:sz w:val="21"/>
          <w:szCs w:val="21"/>
          <w:lang w:eastAsia="vi-VN"/>
        </w:rPr>
        <w:t> để xác nhận đã tham gia chương trình.</w:t>
      </w:r>
    </w:p>
    <w:p w14:paraId="2E906F4B" w14:textId="77777777" w:rsidR="00F03F60" w:rsidRPr="006A1451" w:rsidRDefault="00F03F60" w:rsidP="00F03F60">
      <w:pPr>
        <w:shd w:val="clear" w:color="auto" w:fill="FFFFFF"/>
        <w:spacing w:after="0" w:line="240" w:lineRule="auto"/>
        <w:jc w:val="center"/>
        <w:textAlignment w:val="baseline"/>
        <w:rPr>
          <w:rFonts w:ascii="Roboto" w:eastAsia="Times New Roman" w:hAnsi="Roboto" w:cs="Times New Roman"/>
          <w:color w:val="504E4E"/>
          <w:sz w:val="21"/>
          <w:szCs w:val="21"/>
          <w:lang w:eastAsia="vi-VN"/>
        </w:rPr>
      </w:pPr>
    </w:p>
    <w:p w14:paraId="760A54CD"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6. Tiêu chí bài thi hợp lệ</w:t>
      </w:r>
    </w:p>
    <w:p w14:paraId="05644466"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Người chơi thực hiện đầy đủ, chính xác các bước của chương trình.</w:t>
      </w:r>
    </w:p>
    <w:p w14:paraId="72A09D59"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Người chơi không có bất kỳ hành vi gian lận nào.</w:t>
      </w:r>
    </w:p>
    <w:p w14:paraId="16C14430"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Người chơi có thể sáng tạo thêm về trang phục, không gian, biểu cảm ấn tượng thể hiện tinh thần thể dục thể thao.</w:t>
      </w:r>
    </w:p>
    <w:p w14:paraId="0F61ABCC"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Video phải sử dụng bài hát “Nào Cùng Một Vòng Việt Nam”.</w:t>
      </w:r>
    </w:p>
    <w:p w14:paraId="31087A17"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Chất lượng video không rung lắc, mờ, giật.</w:t>
      </w:r>
    </w:p>
    <w:p w14:paraId="2D409B0D" w14:textId="77777777" w:rsidR="00F03F60" w:rsidRPr="006A1451" w:rsidRDefault="00F03F60" w:rsidP="00F03F60">
      <w:pPr>
        <w:numPr>
          <w:ilvl w:val="0"/>
          <w:numId w:val="2"/>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Người chơi không mặc trang phục cũng như không thực hiện các động tác, hành vi phản cảm, dung tục hoặc vi phạm thuần phong mỹ tục của Việt Nam.</w:t>
      </w:r>
    </w:p>
    <w:p w14:paraId="2288FB45"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7. Cơ cấu giải thưởng</w:t>
      </w:r>
    </w:p>
    <w:p w14:paraId="7C1C4CB8"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50 bạn</w:t>
      </w:r>
      <w:r w:rsidRPr="006A1451">
        <w:rPr>
          <w:rFonts w:ascii="Roboto" w:eastAsia="Times New Roman" w:hAnsi="Roboto" w:cs="Times New Roman"/>
          <w:color w:val="504E4E"/>
          <w:sz w:val="21"/>
          <w:szCs w:val="21"/>
          <w:lang w:eastAsia="vi-VN"/>
        </w:rPr>
        <w:t> có điệu nhảy ấn tượng nhất sẽ được may mắn nhận được e-voucher trị giá 1.000.000 VNĐ từ BTC. Tổng giải thưởng trị giá lên đến </w:t>
      </w:r>
      <w:r w:rsidRPr="006A1451">
        <w:rPr>
          <w:rFonts w:ascii="inherit" w:eastAsia="Times New Roman" w:hAnsi="inherit" w:cs="Times New Roman"/>
          <w:b/>
          <w:bCs/>
          <w:color w:val="504E4E"/>
          <w:sz w:val="21"/>
          <w:szCs w:val="21"/>
          <w:bdr w:val="none" w:sz="0" w:space="0" w:color="auto" w:frame="1"/>
          <w:lang w:eastAsia="vi-VN"/>
        </w:rPr>
        <w:t>50.000.000 VNĐ</w:t>
      </w:r>
      <w:r w:rsidRPr="006A1451">
        <w:rPr>
          <w:rFonts w:ascii="Roboto" w:eastAsia="Times New Roman" w:hAnsi="Roboto" w:cs="Times New Roman"/>
          <w:color w:val="504E4E"/>
          <w:sz w:val="21"/>
          <w:szCs w:val="21"/>
          <w:lang w:eastAsia="vi-VN"/>
        </w:rPr>
        <w:t>.</w:t>
      </w:r>
    </w:p>
    <w:p w14:paraId="64B83A0F"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8. Công bố giải và cách thức trao giải:</w:t>
      </w:r>
    </w:p>
    <w:p w14:paraId="0A983E2C" w14:textId="77777777" w:rsidR="00F03F60" w:rsidRPr="006A1451" w:rsidRDefault="00F03F60" w:rsidP="00F03F60">
      <w:pPr>
        <w:numPr>
          <w:ilvl w:val="0"/>
          <w:numId w:val="3"/>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b/>
          <w:bCs/>
          <w:color w:val="004383"/>
          <w:sz w:val="21"/>
          <w:szCs w:val="21"/>
          <w:bdr w:val="none" w:sz="0" w:space="0" w:color="auto" w:frame="1"/>
          <w:lang w:eastAsia="vi-VN"/>
        </w:rPr>
        <w:t>Thời gian công bố: </w:t>
      </w:r>
      <w:r w:rsidRPr="006A1451">
        <w:rPr>
          <w:rFonts w:ascii="inherit" w:eastAsia="Times New Roman" w:hAnsi="inherit" w:cs="Times New Roman"/>
          <w:color w:val="004383"/>
          <w:sz w:val="21"/>
          <w:szCs w:val="21"/>
          <w:lang w:eastAsia="vi-VN"/>
        </w:rPr>
        <w:t>Ban Tổ Chức sẽ tiến hành công bố danh sách những người chơi hợp lệ trên </w:t>
      </w:r>
      <w:hyperlink r:id="rId9" w:history="1">
        <w:r w:rsidRPr="006A1451">
          <w:rPr>
            <w:rFonts w:ascii="inherit" w:eastAsia="Times New Roman" w:hAnsi="inherit" w:cs="Times New Roman"/>
            <w:color w:val="004383"/>
            <w:sz w:val="21"/>
            <w:szCs w:val="21"/>
            <w:u w:val="single"/>
            <w:bdr w:val="none" w:sz="0" w:space="0" w:color="auto" w:frame="1"/>
            <w:lang w:eastAsia="vi-VN"/>
          </w:rPr>
          <w:t>fanpage của VSA</w:t>
        </w:r>
      </w:hyperlink>
      <w:r w:rsidRPr="006A1451">
        <w:rPr>
          <w:rFonts w:ascii="inherit" w:eastAsia="Times New Roman" w:hAnsi="inherit" w:cs="Times New Roman"/>
          <w:color w:val="004383"/>
          <w:sz w:val="21"/>
          <w:szCs w:val="21"/>
          <w:lang w:eastAsia="vi-VN"/>
        </w:rPr>
        <w:t> và </w:t>
      </w:r>
      <w:hyperlink r:id="rId10" w:history="1">
        <w:r w:rsidRPr="006A1451">
          <w:rPr>
            <w:rFonts w:ascii="inherit" w:eastAsia="Times New Roman" w:hAnsi="inherit" w:cs="Times New Roman"/>
            <w:color w:val="004383"/>
            <w:sz w:val="21"/>
            <w:szCs w:val="21"/>
            <w:u w:val="single"/>
            <w:bdr w:val="none" w:sz="0" w:space="0" w:color="auto" w:frame="1"/>
            <w:lang w:eastAsia="vi-VN"/>
          </w:rPr>
          <w:t>fanpage Herbalife Nutrition</w:t>
        </w:r>
      </w:hyperlink>
      <w:r w:rsidRPr="006A1451">
        <w:rPr>
          <w:rFonts w:ascii="inherit" w:eastAsia="Times New Roman" w:hAnsi="inherit" w:cs="Times New Roman"/>
          <w:color w:val="004383"/>
          <w:sz w:val="21"/>
          <w:szCs w:val="21"/>
          <w:lang w:eastAsia="vi-VN"/>
        </w:rPr>
        <w:t> vào ngày 15/12/2021.</w:t>
      </w:r>
    </w:p>
    <w:p w14:paraId="0D95E6F8" w14:textId="77777777" w:rsidR="00F03F60" w:rsidRPr="006A1451" w:rsidRDefault="00F03F60" w:rsidP="00F03F60">
      <w:pPr>
        <w:numPr>
          <w:ilvl w:val="0"/>
          <w:numId w:val="3"/>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b/>
          <w:bCs/>
          <w:color w:val="004383"/>
          <w:sz w:val="21"/>
          <w:szCs w:val="21"/>
          <w:bdr w:val="none" w:sz="0" w:space="0" w:color="auto" w:frame="1"/>
          <w:lang w:eastAsia="vi-VN"/>
        </w:rPr>
        <w:t>Cách thức trao giải:</w:t>
      </w:r>
    </w:p>
    <w:p w14:paraId="4ACA686C"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Sau khi công bố giải, 50 bạn trong danh sách nhận giải phải gửi thông tin: Họ và tên, số điện thoại, email, hình 2 mặt chứng minh nhân dân hoặc thẻ căn cước công dân để Ban Tổ Chức làm căn cứ trao giải.</w:t>
      </w:r>
    </w:p>
    <w:p w14:paraId="5214D724"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Giải thưởng sẽ được trao đến người chiến thắng trong vòng 30 ngày kể từ sau 1 tuần BTC thu thập đầy đủ thông tin người thắng giải (dự kiến trong tháng 12/2021).</w:t>
      </w:r>
    </w:p>
    <w:p w14:paraId="048E6D1A" w14:textId="77777777" w:rsidR="00F03F60" w:rsidRPr="006A1451" w:rsidRDefault="00F03F60" w:rsidP="00F03F60">
      <w:pPr>
        <w:shd w:val="clear" w:color="auto" w:fill="FFFFFF"/>
        <w:spacing w:after="0" w:line="240" w:lineRule="auto"/>
        <w:textAlignment w:val="baseline"/>
        <w:rPr>
          <w:rFonts w:ascii="Roboto" w:eastAsia="Times New Roman" w:hAnsi="Roboto" w:cs="Times New Roman"/>
          <w:color w:val="504E4E"/>
          <w:sz w:val="21"/>
          <w:szCs w:val="21"/>
          <w:lang w:eastAsia="vi-VN"/>
        </w:rPr>
      </w:pPr>
      <w:r w:rsidRPr="006A1451">
        <w:rPr>
          <w:rFonts w:ascii="Roboto" w:eastAsia="Times New Roman" w:hAnsi="Roboto" w:cs="Times New Roman"/>
          <w:color w:val="504E4E"/>
          <w:sz w:val="21"/>
          <w:szCs w:val="21"/>
          <w:lang w:eastAsia="vi-VN"/>
        </w:rPr>
        <w:t>LƯU Ý: Mọi kết quả thắng giải đều đã được BTC lựa chọn dựa trên thể lệ và tiêu chí của chương trình nên sau khi công bố, kết quả sẽ không thay đổi.</w:t>
      </w:r>
    </w:p>
    <w:p w14:paraId="66FC3CEF" w14:textId="77777777" w:rsidR="00F03F60" w:rsidRPr="006A1451" w:rsidRDefault="00F03F60" w:rsidP="00F03F60">
      <w:pPr>
        <w:shd w:val="clear" w:color="auto" w:fill="FFFFFF"/>
        <w:spacing w:after="0" w:line="240" w:lineRule="auto"/>
        <w:jc w:val="left"/>
        <w:textAlignment w:val="baseline"/>
        <w:rPr>
          <w:rFonts w:ascii="Roboto" w:eastAsia="Times New Roman" w:hAnsi="Roboto" w:cs="Times New Roman"/>
          <w:color w:val="504E4E"/>
          <w:sz w:val="21"/>
          <w:szCs w:val="21"/>
          <w:lang w:eastAsia="vi-VN"/>
        </w:rPr>
      </w:pPr>
      <w:r w:rsidRPr="006A1451">
        <w:rPr>
          <w:rFonts w:ascii="inherit" w:eastAsia="Times New Roman" w:hAnsi="inherit" w:cs="Times New Roman"/>
          <w:b/>
          <w:bCs/>
          <w:color w:val="504E4E"/>
          <w:sz w:val="21"/>
          <w:szCs w:val="21"/>
          <w:bdr w:val="none" w:sz="0" w:space="0" w:color="auto" w:frame="1"/>
          <w:lang w:eastAsia="vi-VN"/>
        </w:rPr>
        <w:t>9. Các quy định khác:</w:t>
      </w:r>
    </w:p>
    <w:p w14:paraId="75BA8964" w14:textId="77777777" w:rsidR="00F03F60" w:rsidRPr="006A1451" w:rsidRDefault="00F03F60" w:rsidP="00F03F60">
      <w:pPr>
        <w:numPr>
          <w:ilvl w:val="0"/>
          <w:numId w:val="4"/>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Việc tham gia thử thách sẽ được hiểu rằng người tham gia đã đọc, hiểu rõ và đồng ý với tất cả các quy định của chương trình.</w:t>
      </w:r>
    </w:p>
    <w:p w14:paraId="1035C91A"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BTC có quyền thay đổi thể lệ chương trình mà không cần thông báo đến từng thành viên tham gia chương trình. Các thay đổi về thể lệ chương trình (nếu có) sẽ được thông báo trên fanpage của VSA.</w:t>
      </w:r>
    </w:p>
    <w:p w14:paraId="7A70A303"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Tác giả gửi video dự thi chịu trách nhiệm về tác quyền của video dự thi. Video dự thi phải thuộc quyền sở hữu của thí sinh và chưa từng tham dự bất kỳ cuộc thi nhảy nào trước đây. Trong trường hợp có bất kỳ tranh chấp hoặc kiện cáo về bản quyền, bài dự thi sẽ bị gỡ khỏi hệ thống và không được BTC chấm điểm.</w:t>
      </w:r>
    </w:p>
    <w:p w14:paraId="4E2AAF9D" w14:textId="77777777" w:rsidR="00F03F60" w:rsidRPr="006A1451" w:rsidRDefault="00F03F60" w:rsidP="00F03F60">
      <w:pPr>
        <w:numPr>
          <w:ilvl w:val="0"/>
          <w:numId w:val="5"/>
        </w:numPr>
        <w:shd w:val="clear" w:color="auto" w:fill="FFFFFF"/>
        <w:spacing w:after="24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Video dự thi không xuất hiện bất kỳ thương hiệu nào khác ngoài nhà tài trợ chính Herbalife Nutrition (nếu có).</w:t>
      </w:r>
    </w:p>
    <w:p w14:paraId="569FE7E2"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BTC có quyền loại bỏ những bài dự thi chất lượng thấp, vi phạm thuần phong mỹ tục Việt Nam mà không cần báo trước.</w:t>
      </w:r>
    </w:p>
    <w:p w14:paraId="4F8FBEBD"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BTC sẽ không chịu trách nhiệm về việc tranh chấp bản quyền video.</w:t>
      </w:r>
    </w:p>
    <w:p w14:paraId="5895393E"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BTC được sử dụng video cho các mục đích truyền thông và thương mại mà không phải trả thêm bất kỳ chi phí nào.</w:t>
      </w:r>
    </w:p>
    <w:p w14:paraId="6FC1DE88"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Nếu BTC phát hiện hay nghi ngờ người tham gia có bất cứ hành vi gian lận sẽ bị tước quyền tham gia.</w:t>
      </w:r>
    </w:p>
    <w:p w14:paraId="7B82ED88"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Nhằm bảo đảm tính công bằng và minh bạch cho cuộc thi, BTC sẽ tiến hành mọi biện pháp xác nhận thông tin cá nhân và cân nhắc quyết định trao giải khi cần thiết.</w:t>
      </w:r>
    </w:p>
    <w:p w14:paraId="68DF6A6C"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BTC không chịu trách nhiệm nếu trong thời gian diễn ra chương trình và công bố kết quả, tài khoản TikTok của người chiến thắng bị hack, cho mượn tài khoản, bán tài khoản hoặc những trường hợp tương tự khác ngoài ý muốn. BTC không chấp nhận trường hợp người chơi đổi tên tài khoản trong suốt quá trình chơi và trong thời gian chờ nhận quà.</w:t>
      </w:r>
    </w:p>
    <w:p w14:paraId="5E02A05A" w14:textId="77777777" w:rsidR="00F03F60" w:rsidRPr="006A1451" w:rsidRDefault="00F03F60" w:rsidP="00F03F60">
      <w:pPr>
        <w:numPr>
          <w:ilvl w:val="0"/>
          <w:numId w:val="5"/>
        </w:numPr>
        <w:shd w:val="clear" w:color="auto" w:fill="FFFFFF"/>
        <w:spacing w:after="0" w:line="375" w:lineRule="atLeast"/>
        <w:textAlignment w:val="baseline"/>
        <w:rPr>
          <w:rFonts w:ascii="inherit" w:eastAsia="Times New Roman" w:hAnsi="inherit" w:cs="Times New Roman"/>
          <w:color w:val="004383"/>
          <w:sz w:val="21"/>
          <w:szCs w:val="21"/>
          <w:lang w:eastAsia="vi-VN"/>
        </w:rPr>
      </w:pPr>
      <w:r w:rsidRPr="006A1451">
        <w:rPr>
          <w:rFonts w:ascii="inherit" w:eastAsia="Times New Roman" w:hAnsi="inherit" w:cs="Times New Roman"/>
          <w:color w:val="004383"/>
          <w:sz w:val="21"/>
          <w:szCs w:val="21"/>
          <w:lang w:eastAsia="vi-VN"/>
        </w:rPr>
        <w:t>Trong trường hợp phát sinh tranh chấp, khiếu nại liên quan đến chương trình, BTC sẽ trực tiếp giải quyết và quyết định của BTC là kết quả cuối cùng. Người chơi không có quyền khiếu nại hoặc kiến nghị dưới mọi hình thức.</w:t>
      </w:r>
    </w:p>
    <w:p w14:paraId="25CE84D9" w14:textId="77777777" w:rsidR="00F03F60" w:rsidRDefault="00F03F60" w:rsidP="00F03F60"/>
    <w:p w14:paraId="09C945C5" w14:textId="77777777" w:rsidR="0001279B" w:rsidRDefault="0001279B"/>
    <w:sectPr w:rsidR="0001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D91"/>
    <w:multiLevelType w:val="multilevel"/>
    <w:tmpl w:val="5A7E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96E3E"/>
    <w:multiLevelType w:val="multilevel"/>
    <w:tmpl w:val="0B4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A40CF"/>
    <w:multiLevelType w:val="multilevel"/>
    <w:tmpl w:val="10A4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00F77"/>
    <w:multiLevelType w:val="multilevel"/>
    <w:tmpl w:val="E6E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633732"/>
    <w:multiLevelType w:val="multilevel"/>
    <w:tmpl w:val="6DA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60"/>
    <w:rsid w:val="0001279B"/>
    <w:rsid w:val="00F03F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1324"/>
  <w15:chartTrackingRefBased/>
  <w15:docId w15:val="{BE24937B-577C-44FD-8FA6-00367B90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SA.SportsForAll" TargetMode="External"/><Relationship Id="rId3" Type="http://schemas.openxmlformats.org/officeDocument/2006/relationships/settings" Target="settings.xml"/><Relationship Id="rId7" Type="http://schemas.openxmlformats.org/officeDocument/2006/relationships/hyperlink" Target="https://vt.tiktok.com/ZSerRC4C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t.tiktok.com/ZSerRC4CV/" TargetMode="External"/><Relationship Id="rId11" Type="http://schemas.openxmlformats.org/officeDocument/2006/relationships/fontTable" Target="fontTable.xml"/><Relationship Id="rId5" Type="http://schemas.openxmlformats.org/officeDocument/2006/relationships/hyperlink" Target="https://vt.tiktok.com/ZSerRcoas/" TargetMode="External"/><Relationship Id="rId10" Type="http://schemas.openxmlformats.org/officeDocument/2006/relationships/hyperlink" Target="https://www.facebook.com/HerbalifeVietnam" TargetMode="External"/><Relationship Id="rId4" Type="http://schemas.openxmlformats.org/officeDocument/2006/relationships/webSettings" Target="webSettings.xml"/><Relationship Id="rId9" Type="http://schemas.openxmlformats.org/officeDocument/2006/relationships/hyperlink" Target="https://www.facebook.com/VSA.Sports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2021-11-12T03:57:00Z</dcterms:created>
  <dcterms:modified xsi:type="dcterms:W3CDTF">2021-11-12T03:57:00Z</dcterms:modified>
</cp:coreProperties>
</file>